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4B6E" w14:textId="77777777" w:rsidR="007B50D6" w:rsidRDefault="007B50D6" w:rsidP="00BE43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</w:pPr>
      <w:r w:rsidRPr="004B57F4">
        <w:rPr>
          <w:rFonts w:ascii="Garamond" w:hAnsi="Garamond"/>
          <w:sz w:val="22"/>
          <w:szCs w:val="22"/>
        </w:rPr>
        <w:t>Príloha č. </w:t>
      </w:r>
      <w:r>
        <w:rPr>
          <w:rFonts w:ascii="Garamond" w:hAnsi="Garamond"/>
          <w:sz w:val="22"/>
          <w:szCs w:val="22"/>
        </w:rPr>
        <w:t>7</w:t>
      </w:r>
      <w:r w:rsidRPr="004B57F4">
        <w:rPr>
          <w:rFonts w:ascii="Garamond" w:hAnsi="Garamond"/>
          <w:sz w:val="22"/>
          <w:szCs w:val="22"/>
        </w:rPr>
        <w:t xml:space="preserve"> Zmluvy o dielo č. MAG .........</w:t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</w:p>
    <w:p w14:paraId="2CDA1750" w14:textId="77777777" w:rsidR="007B50D6" w:rsidRDefault="007B50D6" w:rsidP="00BE43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</w:pPr>
    </w:p>
    <w:p w14:paraId="0AE5D21F" w14:textId="29D6B492" w:rsidR="00BE435D" w:rsidRPr="003B7BFE" w:rsidRDefault="00BE435D" w:rsidP="007B50D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jc w:val="center"/>
        <w:rPr>
          <w:rFonts w:ascii="Garamond" w:eastAsia="Arial Narrow" w:hAnsi="Garamond"/>
          <w:b/>
          <w:bCs/>
          <w:color w:val="000000"/>
          <w:sz w:val="22"/>
          <w:szCs w:val="22"/>
        </w:rPr>
      </w:pPr>
      <w:r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>Zoznam subdodávateľov</w:t>
      </w:r>
    </w:p>
    <w:p w14:paraId="2DBA97F3" w14:textId="77777777" w:rsidR="00BE435D" w:rsidRPr="003B7BFE" w:rsidRDefault="00BE435D" w:rsidP="00BE435D">
      <w:pPr>
        <w:tabs>
          <w:tab w:val="left" w:pos="0"/>
        </w:tabs>
        <w:spacing w:after="160" w:line="259" w:lineRule="auto"/>
        <w:ind w:left="35" w:hanging="1"/>
        <w:rPr>
          <w:rFonts w:ascii="Garamond" w:hAnsi="Garamond"/>
          <w:color w:val="000000"/>
          <w:sz w:val="22"/>
          <w:szCs w:val="22"/>
        </w:rPr>
      </w:pPr>
    </w:p>
    <w:p w14:paraId="6A6410F4" w14:textId="05F70B45" w:rsidR="00BE435D" w:rsidRPr="003B7BFE" w:rsidRDefault="00BE435D" w:rsidP="005B4B8F">
      <w:pPr>
        <w:tabs>
          <w:tab w:val="left" w:pos="1755"/>
        </w:tabs>
        <w:jc w:val="both"/>
        <w:rPr>
          <w:rFonts w:ascii="Garamond" w:eastAsia="Calibri" w:hAnsi="Garamond"/>
          <w:b/>
          <w:bCs/>
          <w:sz w:val="22"/>
          <w:szCs w:val="22"/>
          <w:lang w:eastAsia="en-US"/>
        </w:rPr>
      </w:pPr>
      <w:r w:rsidRPr="003B7BFE">
        <w:rPr>
          <w:rFonts w:ascii="Garamond" w:hAnsi="Garamond"/>
          <w:color w:val="000000"/>
          <w:sz w:val="22"/>
          <w:szCs w:val="22"/>
        </w:rPr>
        <w:t xml:space="preserve">Dolu podpísaná osoba oprávnená konať za Zhotoviteľa týmto čestne vyhlasujem, že na realizácii Diela s názvom </w:t>
      </w:r>
      <w:r w:rsidR="00154EAF" w:rsidRPr="00154EAF">
        <w:rPr>
          <w:rFonts w:ascii="Garamond" w:hAnsi="Garamond"/>
          <w:color w:val="000000"/>
          <w:sz w:val="22"/>
          <w:szCs w:val="22"/>
        </w:rPr>
        <w:t>zhotovenie projektovej dokumentácie a</w:t>
      </w:r>
      <w:r w:rsidR="00154EAF" w:rsidRPr="00154EAF">
        <w:rPr>
          <w:color w:val="000000"/>
          <w:sz w:val="22"/>
          <w:szCs w:val="22"/>
        </w:rPr>
        <w:t> </w:t>
      </w:r>
      <w:r w:rsidR="00154EAF" w:rsidRPr="00154EAF">
        <w:rPr>
          <w:rFonts w:ascii="Garamond" w:hAnsi="Garamond"/>
          <w:color w:val="000000"/>
          <w:sz w:val="22"/>
          <w:szCs w:val="22"/>
        </w:rPr>
        <w:t>v</w:t>
      </w:r>
      <w:r w:rsidR="00154EAF" w:rsidRPr="00154EAF">
        <w:rPr>
          <w:rFonts w:ascii="Garamond" w:hAnsi="Garamond" w:cs="Garamond"/>
          <w:color w:val="000000"/>
          <w:sz w:val="22"/>
          <w:szCs w:val="22"/>
        </w:rPr>
        <w:t>ý</w:t>
      </w:r>
      <w:r w:rsidR="00154EAF" w:rsidRPr="00154EAF">
        <w:rPr>
          <w:rFonts w:ascii="Garamond" w:hAnsi="Garamond"/>
          <w:color w:val="000000"/>
          <w:sz w:val="22"/>
          <w:szCs w:val="22"/>
        </w:rPr>
        <w:t>kon odborn</w:t>
      </w:r>
      <w:r w:rsidR="00154EAF" w:rsidRPr="00154EAF">
        <w:rPr>
          <w:rFonts w:ascii="Garamond" w:hAnsi="Garamond" w:cs="Garamond"/>
          <w:color w:val="000000"/>
          <w:sz w:val="22"/>
          <w:szCs w:val="22"/>
        </w:rPr>
        <w:t>é</w:t>
      </w:r>
      <w:r w:rsidR="00154EAF" w:rsidRPr="00154EAF">
        <w:rPr>
          <w:rFonts w:ascii="Garamond" w:hAnsi="Garamond"/>
          <w:color w:val="000000"/>
          <w:sz w:val="22"/>
          <w:szCs w:val="22"/>
        </w:rPr>
        <w:t>ho autorsk</w:t>
      </w:r>
      <w:r w:rsidR="00154EAF" w:rsidRPr="00154EAF">
        <w:rPr>
          <w:rFonts w:ascii="Garamond" w:hAnsi="Garamond" w:cs="Garamond"/>
          <w:color w:val="000000"/>
          <w:sz w:val="22"/>
          <w:szCs w:val="22"/>
        </w:rPr>
        <w:t>é</w:t>
      </w:r>
      <w:r w:rsidR="00154EAF" w:rsidRPr="00154EAF">
        <w:rPr>
          <w:rFonts w:ascii="Garamond" w:hAnsi="Garamond"/>
          <w:color w:val="000000"/>
          <w:sz w:val="22"/>
          <w:szCs w:val="22"/>
        </w:rPr>
        <w:t>ho doh</w:t>
      </w:r>
      <w:r w:rsidR="00154EAF" w:rsidRPr="00154EAF">
        <w:rPr>
          <w:rFonts w:ascii="Garamond" w:hAnsi="Garamond" w:cs="Garamond"/>
          <w:color w:val="000000"/>
          <w:sz w:val="22"/>
          <w:szCs w:val="22"/>
        </w:rPr>
        <w:t>ľ</w:t>
      </w:r>
      <w:r w:rsidR="00154EAF" w:rsidRPr="00154EAF">
        <w:rPr>
          <w:rFonts w:ascii="Garamond" w:hAnsi="Garamond"/>
          <w:color w:val="000000"/>
          <w:sz w:val="22"/>
          <w:szCs w:val="22"/>
        </w:rPr>
        <w:t>adu na stavbu 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>„Vybudovanie odbočovacieho pruhu na ceste III/1020 (križovatka Azúrová)</w:t>
      </w:r>
      <w:r w:rsidR="00154EAF" w:rsidRPr="00154EAF">
        <w:rPr>
          <w:b/>
          <w:bCs/>
          <w:color w:val="000000"/>
          <w:sz w:val="22"/>
          <w:szCs w:val="22"/>
        </w:rPr>
        <w:t>​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 xml:space="preserve"> </w:t>
      </w:r>
      <w:r w:rsidR="00154EAF" w:rsidRPr="00154EAF">
        <w:rPr>
          <w:rFonts w:ascii="Garamond" w:hAnsi="Garamond" w:cs="Garamond"/>
          <w:b/>
          <w:bCs/>
          <w:color w:val="000000"/>
          <w:sz w:val="22"/>
          <w:szCs w:val="22"/>
        </w:rPr>
        <w:t>–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 xml:space="preserve"> Projek</w:t>
      </w:r>
      <w:r w:rsidR="00154EAF" w:rsidRPr="00154EAF">
        <w:rPr>
          <w:rFonts w:ascii="Garamond" w:hAnsi="Garamond" w:cs="Garamond"/>
          <w:b/>
          <w:bCs/>
          <w:color w:val="000000"/>
          <w:sz w:val="22"/>
          <w:szCs w:val="22"/>
        </w:rPr>
        <w:t>č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>n</w:t>
      </w:r>
      <w:r w:rsidR="00154EAF" w:rsidRPr="00154EAF">
        <w:rPr>
          <w:rFonts w:ascii="Garamond" w:hAnsi="Garamond" w:cs="Garamond"/>
          <w:b/>
          <w:bCs/>
          <w:color w:val="000000"/>
          <w:sz w:val="22"/>
          <w:szCs w:val="22"/>
        </w:rPr>
        <w:t>é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 xml:space="preserve"> pr</w:t>
      </w:r>
      <w:r w:rsidR="00154EAF" w:rsidRPr="00154EAF">
        <w:rPr>
          <w:rFonts w:ascii="Garamond" w:hAnsi="Garamond" w:cs="Garamond"/>
          <w:b/>
          <w:bCs/>
          <w:color w:val="000000"/>
          <w:sz w:val="22"/>
          <w:szCs w:val="22"/>
        </w:rPr>
        <w:t>á</w:t>
      </w:r>
      <w:r w:rsidR="00154EAF" w:rsidRPr="00154EAF">
        <w:rPr>
          <w:rFonts w:ascii="Garamond" w:hAnsi="Garamond"/>
          <w:b/>
          <w:bCs/>
          <w:color w:val="000000"/>
          <w:sz w:val="22"/>
          <w:szCs w:val="22"/>
        </w:rPr>
        <w:t>ce“</w:t>
      </w:r>
    </w:p>
    <w:p w14:paraId="1BEB4C04" w14:textId="77777777" w:rsidR="00BE435D" w:rsidRPr="003B7BFE" w:rsidRDefault="00BE435D" w:rsidP="00BE435D">
      <w:pPr>
        <w:tabs>
          <w:tab w:val="left" w:pos="1755"/>
        </w:tabs>
        <w:rPr>
          <w:rFonts w:ascii="Garamond" w:hAnsi="Garamond"/>
          <w:b/>
          <w:color w:val="000000"/>
          <w:sz w:val="22"/>
          <w:szCs w:val="22"/>
        </w:rPr>
      </w:pPr>
    </w:p>
    <w:p w14:paraId="2CCFF418" w14:textId="77777777" w:rsidR="00BE435D" w:rsidRPr="003B7BFE" w:rsidRDefault="00BE435D" w:rsidP="00BE435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284" w:hanging="284"/>
        <w:rPr>
          <w:rFonts w:ascii="Garamond" w:hAnsi="Garamond"/>
          <w:color w:val="000000"/>
          <w:sz w:val="22"/>
          <w:szCs w:val="22"/>
        </w:rPr>
      </w:pPr>
      <w:r w:rsidRPr="003B7BFE">
        <w:rPr>
          <w:rFonts w:ascii="Garamond" w:hAnsi="Garamond"/>
          <w:color w:val="000000"/>
          <w:sz w:val="22"/>
          <w:szCs w:val="22"/>
        </w:rPr>
        <w:t xml:space="preserve">sa nebudú podieľať subdodávatelia a celý predmet uskutočníme vlastnými kapacitami. </w:t>
      </w:r>
    </w:p>
    <w:p w14:paraId="40D410DD" w14:textId="77777777" w:rsidR="00BE435D" w:rsidRPr="003B7BFE" w:rsidRDefault="00BE435D" w:rsidP="00BE435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284" w:hanging="284"/>
        <w:rPr>
          <w:rFonts w:ascii="Garamond" w:hAnsi="Garamond"/>
          <w:color w:val="000000"/>
          <w:sz w:val="22"/>
          <w:szCs w:val="22"/>
        </w:rPr>
      </w:pPr>
      <w:r w:rsidRPr="003B7BFE">
        <w:rPr>
          <w:rFonts w:ascii="Garamond" w:hAnsi="Garamond"/>
          <w:color w:val="000000"/>
          <w:sz w:val="22"/>
          <w:szCs w:val="22"/>
        </w:rPr>
        <w:t>sa budú podieľať nasledovní subdodávatelia:</w:t>
      </w:r>
    </w:p>
    <w:p w14:paraId="2297C774" w14:textId="77777777" w:rsidR="00BE435D" w:rsidRPr="003B7BFE" w:rsidRDefault="00BE435D" w:rsidP="00BE435D">
      <w:pPr>
        <w:autoSpaceDE w:val="0"/>
        <w:autoSpaceDN w:val="0"/>
        <w:adjustRightInd w:val="0"/>
        <w:spacing w:after="160" w:line="256" w:lineRule="auto"/>
        <w:rPr>
          <w:rFonts w:ascii="Garamond" w:hAnsi="Garamond"/>
          <w:color w:val="000000"/>
          <w:sz w:val="22"/>
          <w:szCs w:val="22"/>
          <w:lang w:eastAsia="en-US"/>
        </w:rPr>
      </w:pPr>
    </w:p>
    <w:p w14:paraId="33CB6676" w14:textId="77777777" w:rsidR="00BE435D" w:rsidRPr="003B7BFE" w:rsidRDefault="00BE435D" w:rsidP="00BE435D">
      <w:pPr>
        <w:spacing w:after="160" w:line="256" w:lineRule="auto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3B7BFE">
        <w:rPr>
          <w:rFonts w:ascii="Garamond" w:hAnsi="Garamond"/>
          <w:b/>
          <w:bCs/>
          <w:sz w:val="22"/>
          <w:szCs w:val="22"/>
          <w:lang w:eastAsia="en-US"/>
        </w:rPr>
        <w:t>Zoznam subdodávateľov</w:t>
      </w:r>
    </w:p>
    <w:p w14:paraId="1D2694FC" w14:textId="77777777" w:rsidR="00BE435D" w:rsidRPr="003B7BFE" w:rsidRDefault="00BE435D" w:rsidP="00BE435D">
      <w:pPr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410"/>
        <w:gridCol w:w="1701"/>
        <w:gridCol w:w="1843"/>
        <w:gridCol w:w="2268"/>
      </w:tblGrid>
      <w:tr w:rsidR="00BE435D" w:rsidRPr="003B7BFE" w14:paraId="5ED4EC84" w14:textId="77777777" w:rsidTr="00302D7A">
        <w:tc>
          <w:tcPr>
            <w:tcW w:w="704" w:type="dxa"/>
            <w:vAlign w:val="center"/>
            <w:hideMark/>
          </w:tcPr>
          <w:p w14:paraId="6C2E526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 xml:space="preserve">Por. č. </w:t>
            </w:r>
          </w:p>
        </w:tc>
        <w:tc>
          <w:tcPr>
            <w:tcW w:w="2410" w:type="dxa"/>
            <w:vAlign w:val="center"/>
            <w:hideMark/>
          </w:tcPr>
          <w:p w14:paraId="481BFE80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Obchodné meno alebo názov subdodávateľa</w:t>
            </w:r>
          </w:p>
        </w:tc>
        <w:tc>
          <w:tcPr>
            <w:tcW w:w="1701" w:type="dxa"/>
            <w:vAlign w:val="center"/>
            <w:hideMark/>
          </w:tcPr>
          <w:p w14:paraId="74FF609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Adresa pobytu alebo sídla</w:t>
            </w:r>
          </w:p>
        </w:tc>
        <w:tc>
          <w:tcPr>
            <w:tcW w:w="1843" w:type="dxa"/>
            <w:vAlign w:val="center"/>
            <w:hideMark/>
          </w:tcPr>
          <w:p w14:paraId="042A91BA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Identifikačné číslo alebo dátum narodenia, ak nebolo pridelené identifikačné číslo</w:t>
            </w:r>
          </w:p>
        </w:tc>
        <w:tc>
          <w:tcPr>
            <w:tcW w:w="2268" w:type="dxa"/>
            <w:vAlign w:val="center"/>
            <w:hideMark/>
          </w:tcPr>
          <w:p w14:paraId="702537A7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Osoba oprávnená konať za subdodávateľa (meno a priezvisko, adresa pobytu, dátum narodenia)</w:t>
            </w:r>
          </w:p>
        </w:tc>
      </w:tr>
      <w:tr w:rsidR="00BE435D" w:rsidRPr="003B7BFE" w14:paraId="37B300E4" w14:textId="77777777" w:rsidTr="00302D7A">
        <w:tc>
          <w:tcPr>
            <w:tcW w:w="704" w:type="dxa"/>
          </w:tcPr>
          <w:p w14:paraId="29825EB1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097784DF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93106F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78E46AFF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6DE9A6DB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3D6F958F" w14:textId="77777777" w:rsidTr="00302D7A">
        <w:tc>
          <w:tcPr>
            <w:tcW w:w="704" w:type="dxa"/>
          </w:tcPr>
          <w:p w14:paraId="693602D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5818E8E5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EAB88C2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25AA661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51ABA7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0277E175" w14:textId="77777777" w:rsidTr="00302D7A">
        <w:tc>
          <w:tcPr>
            <w:tcW w:w="704" w:type="dxa"/>
          </w:tcPr>
          <w:p w14:paraId="7CC9693C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55D71E47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8B170D2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0A41F8C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FF12DD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5EFAECB3" w14:textId="77777777" w:rsidTr="00302D7A">
        <w:tc>
          <w:tcPr>
            <w:tcW w:w="704" w:type="dxa"/>
          </w:tcPr>
          <w:p w14:paraId="4C10E4E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3F2A298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F879541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F75B27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014C162A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10228D03" w14:textId="77777777" w:rsidTr="00302D7A">
        <w:tc>
          <w:tcPr>
            <w:tcW w:w="704" w:type="dxa"/>
          </w:tcPr>
          <w:p w14:paraId="5B5765A5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2E34F58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567CC18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A0D887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43A0019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</w:tbl>
    <w:p w14:paraId="18885BF9" w14:textId="77777777" w:rsidR="00BE435D" w:rsidRPr="003B7BFE" w:rsidRDefault="00BE435D" w:rsidP="00BE435D">
      <w:pPr>
        <w:tabs>
          <w:tab w:val="left" w:pos="0"/>
        </w:tabs>
        <w:spacing w:after="160" w:line="259" w:lineRule="auto"/>
        <w:ind w:left="35" w:hanging="1"/>
        <w:rPr>
          <w:rFonts w:ascii="Garamond" w:hAnsi="Garamond"/>
          <w:color w:val="000000"/>
          <w:sz w:val="22"/>
          <w:szCs w:val="22"/>
        </w:rPr>
      </w:pPr>
    </w:p>
    <w:p w14:paraId="423D158E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3C70C7F8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4DB457B3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A95495E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C2C5EB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7D3B25FD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12D5711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3720045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781096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5C532A1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7D833EA6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F075546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475F38B8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B0FBFF7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6442765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07023FE7" w14:textId="77777777" w:rsidR="00FA708B" w:rsidRPr="003B7BFE" w:rsidRDefault="00FA708B">
      <w:pPr>
        <w:rPr>
          <w:rFonts w:ascii="Garamond" w:hAnsi="Garamond"/>
          <w:sz w:val="22"/>
          <w:szCs w:val="22"/>
        </w:rPr>
      </w:pPr>
    </w:p>
    <w:sectPr w:rsidR="00FA708B" w:rsidRPr="003B7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6653A"/>
    <w:multiLevelType w:val="hybridMultilevel"/>
    <w:tmpl w:val="ED3CCED4"/>
    <w:lvl w:ilvl="0" w:tplc="4594990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46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35D"/>
    <w:rsid w:val="00154EAF"/>
    <w:rsid w:val="003B7BFE"/>
    <w:rsid w:val="005B4B8F"/>
    <w:rsid w:val="007B50D6"/>
    <w:rsid w:val="008D4C7F"/>
    <w:rsid w:val="00BE435D"/>
    <w:rsid w:val="00C31E0E"/>
    <w:rsid w:val="00D960BB"/>
    <w:rsid w:val="00E317E1"/>
    <w:rsid w:val="00F3554F"/>
    <w:rsid w:val="00FA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75F12"/>
  <w15:chartTrackingRefBased/>
  <w15:docId w15:val="{7205D708-756C-4F08-B7B7-C0A85FE8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E435D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E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E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E4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E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E4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E43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E43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E43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E43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E4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E4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E4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E435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E435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E435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E435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E435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E435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E43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E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E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E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E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E435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E435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E435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E43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E435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E435D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BE43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E43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E435D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e2ab1d-fec8-4453-8448-dd2da6197335">
      <Terms xmlns="http://schemas.microsoft.com/office/infopath/2007/PartnerControls"/>
    </lcf76f155ced4ddcb4097134ff3c332f>
    <TaxCatchAll xmlns="0fb745ee-e3e0-4d60-bf81-6232dc4d19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5F3F378AEF418D12197542A24C73" ma:contentTypeVersion="18" ma:contentTypeDescription="Umožňuje vytvoriť nový dokument." ma:contentTypeScope="" ma:versionID="58109bf95f92d4eadf23c338a22ef9ac">
  <xsd:schema xmlns:xsd="http://www.w3.org/2001/XMLSchema" xmlns:xs="http://www.w3.org/2001/XMLSchema" xmlns:p="http://schemas.microsoft.com/office/2006/metadata/properties" xmlns:ns2="69e2ab1d-fec8-4453-8448-dd2da6197335" xmlns:ns3="0fb745ee-e3e0-4d60-bf81-6232dc4d192d" targetNamespace="http://schemas.microsoft.com/office/2006/metadata/properties" ma:root="true" ma:fieldsID="0f2935443eda9eca2b226550f0397696" ns2:_="" ns3:_="">
    <xsd:import namespace="69e2ab1d-fec8-4453-8448-dd2da6197335"/>
    <xsd:import namespace="0fb745ee-e3e0-4d60-bf81-6232dc4d1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2ab1d-fec8-4453-8448-dd2da6197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745ee-e3e0-4d60-bf81-6232dc4d1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9adfa7-499c-4b25-a120-95f42ff8ad8f}" ma:internalName="TaxCatchAll" ma:showField="CatchAllData" ma:web="0fb745ee-e3e0-4d60-bf81-6232dc4d1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735EE-DD81-4415-8FAC-F205EB8BB3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A7122-8B08-45C4-A0AE-F86B2A5C7CD3}">
  <ds:schemaRefs>
    <ds:schemaRef ds:uri="http://schemas.microsoft.com/office/2006/metadata/properties"/>
    <ds:schemaRef ds:uri="http://schemas.microsoft.com/office/infopath/2007/PartnerControls"/>
    <ds:schemaRef ds:uri="69e2ab1d-fec8-4453-8448-dd2da6197335"/>
    <ds:schemaRef ds:uri="0fb745ee-e3e0-4d60-bf81-6232dc4d192d"/>
  </ds:schemaRefs>
</ds:datastoreItem>
</file>

<file path=customXml/itemProps3.xml><?xml version="1.0" encoding="utf-8"?>
<ds:datastoreItem xmlns:ds="http://schemas.openxmlformats.org/officeDocument/2006/customXml" ds:itemID="{332EC8E6-4D34-4865-B300-193AAB81B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2ab1d-fec8-4453-8448-dd2da6197335"/>
    <ds:schemaRef ds:uri="0fb745ee-e3e0-4d60-bf81-6232dc4d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Semancová Radka, JUDr.</dc:creator>
  <cp:keywords/>
  <dc:description/>
  <cp:lastModifiedBy>Vitek Lukáš, JUDr.</cp:lastModifiedBy>
  <cp:revision>6</cp:revision>
  <dcterms:created xsi:type="dcterms:W3CDTF">2026-02-17T11:21:00Z</dcterms:created>
  <dcterms:modified xsi:type="dcterms:W3CDTF">2026-05-04T08:57:00Z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0x0101006F9A5F3F378AEF418D12197542A24C73</vt:lpwstr>
  </property>
</Properties>
</file>